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新时代</w:t>
      </w:r>
      <w:bookmarkStart w:id="0" w:name="_GoBack"/>
      <w:bookmarkEnd w:id="0"/>
      <w:r>
        <w:rPr>
          <w:rFonts w:hint="eastAsia" w:ascii="宋体" w:hAnsi="宋体" w:eastAsia="宋体" w:cs="宋体"/>
          <w:i w:val="0"/>
          <w:caps w:val="0"/>
          <w:color w:val="333333"/>
          <w:spacing w:val="0"/>
          <w:sz w:val="24"/>
          <w:szCs w:val="24"/>
          <w:shd w:val="clear" w:fill="FFFFFF"/>
          <w:lang w:val="en-US" w:eastAsia="zh-CN"/>
        </w:rPr>
        <w:t>剩余价值学说视域下的人工智能应用的讨论</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仲静娴</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摘要：近年，随着科技的迅速发展，人工智能闯入了人们的生活。在感叹它带来种种便利的同时，人们也对它怀有警惕之心。不少人认为将来人工智能将会完全取代人类劳动。对于这个问题，在学习了马克思主义发展史后，用马克思主义政治经济学的剩余价值学说就可以作出解释。本文将回顾人工智能和马克思主义政治经济学的发展历程，并对人工智能是否会代替人类劳动做出剩余价值方面的浅析。</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关键词：</w:t>
      </w:r>
      <w:r>
        <w:rPr>
          <w:rFonts w:hint="eastAsia" w:ascii="宋体" w:hAnsi="宋体" w:eastAsia="宋体" w:cs="宋体"/>
          <w:i w:val="0"/>
          <w:caps w:val="0"/>
          <w:color w:val="333333"/>
          <w:spacing w:val="0"/>
          <w:sz w:val="24"/>
          <w:szCs w:val="24"/>
          <w:shd w:val="clear" w:fill="FFFFFF"/>
          <w:lang w:val="en-US" w:eastAsia="zh-CN"/>
        </w:rPr>
        <w:t>人工智能，剩余价值学说，</w:t>
      </w:r>
      <w:r>
        <w:rPr>
          <w:rFonts w:hint="eastAsia" w:ascii="宋体" w:hAnsi="宋体" w:eastAsia="宋体" w:cs="宋体"/>
          <w:sz w:val="24"/>
          <w:szCs w:val="24"/>
          <w:lang w:val="en-US" w:eastAsia="zh-CN"/>
        </w:rPr>
        <w:t>人类劳动，马克思主义政治经济学</w:t>
      </w:r>
    </w:p>
    <w:p>
      <w:pPr>
        <w:jc w:val="left"/>
        <w:rPr>
          <w:rFonts w:hint="eastAsia" w:ascii="宋体" w:hAnsi="宋体" w:eastAsia="宋体" w:cs="宋体"/>
          <w:sz w:val="24"/>
          <w:szCs w:val="24"/>
          <w:lang w:val="en-US" w:eastAsia="zh-CN"/>
        </w:rPr>
      </w:pPr>
    </w:p>
    <w:p>
      <w:pPr>
        <w:ind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些年，人工智能发展迅速，使许多领域都发生了巨大变革。但是，也有不少人对人工智能持敌视态度。他们认为人工智能会在不久的将来完全取代人类劳动。在我看来，基于马克思主义政治经济学的剩余价值理论，对于人工智能的应用会给人类带来的影响，我们不能一概而论。</w:t>
      </w:r>
    </w:p>
    <w:p>
      <w:pPr>
        <w:ind w:firstLine="420"/>
        <w:jc w:val="left"/>
        <w:rPr>
          <w:rFonts w:hint="eastAsia" w:ascii="宋体" w:hAnsi="宋体" w:eastAsia="宋体" w:cs="宋体"/>
          <w:sz w:val="24"/>
          <w:szCs w:val="24"/>
          <w:lang w:val="en-US" w:eastAsia="zh-CN"/>
        </w:rPr>
      </w:pP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一、人工智能的发展脉络与马克思主义政治经济学的发展</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人工智能是伴随着第三次科技革命产生、发展起来的。很多人可能还对人工智能的突然崛起感到惊讶，因此对人工智能的发展脉络进行简单的介绍很有必要。通过研究人工智能的发展脉络，并将其与马克思主义政治经济学的发展历程相对照，我们或许能有所发现。</w:t>
      </w:r>
    </w:p>
    <w:p>
      <w:pPr>
        <w:numPr>
          <w:ilvl w:val="0"/>
          <w:numId w:val="1"/>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人工智能的发展脉络</w:t>
      </w:r>
    </w:p>
    <w:p>
      <w:pPr>
        <w:numPr>
          <w:ilvl w:val="0"/>
          <w:numId w:val="2"/>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从机器大工业时代到人工智能时代</w:t>
      </w:r>
    </w:p>
    <w:p>
      <w:pPr>
        <w:numPr>
          <w:ilvl w:val="0"/>
          <w:numId w:val="0"/>
        </w:numPr>
        <w:ind w:firstLine="42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在人工智能时代来临以前，人类经历了一段比较漫长的机器大工业时期。机器大工业时代为人工智能时代的到来奠定了坚实的基础。工业革命使生产力不断提高，物质资料也得到了极大的丰富。但是，机器生产表面上减轻了工人的负担，实际上却帮助资本家更加隐蔽、残酷地压榨了工人。用马克思的话来说，机器是生产剩余价值的手段。</w:t>
      </w:r>
      <w:r>
        <w:rPr>
          <w:rStyle w:val="6"/>
          <w:rFonts w:hint="eastAsia" w:ascii="宋体" w:hAnsi="宋体" w:eastAsia="宋体" w:cs="宋体"/>
          <w:sz w:val="24"/>
          <w:szCs w:val="24"/>
          <w:lang w:val="en-US" w:eastAsia="zh-CN"/>
        </w:rPr>
        <w:endnoteReference w:id="0"/>
      </w:r>
    </w:p>
    <w:p>
      <w:pPr>
        <w:numPr>
          <w:ilvl w:val="0"/>
          <w:numId w:val="0"/>
        </w:numPr>
        <w:ind w:firstLine="42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到上世纪中叶，“人工智能之父”马文·明斯基等人才一起建造了世界上第一台神经网络计算机。这也被看作人工智能的起点。同年即1950年，被称为“计算机之父”的阿兰·图灵提出了图灵测试的想法，认为如果一台计算机能够与人类开展对话并不被发现机器身份的话，那它就具有智能。</w:t>
      </w:r>
      <w:r>
        <w:rPr>
          <w:rStyle w:val="6"/>
          <w:rFonts w:hint="eastAsia" w:ascii="宋体" w:hAnsi="宋体" w:eastAsia="宋体" w:cs="宋体"/>
          <w:sz w:val="24"/>
          <w:szCs w:val="24"/>
          <w:lang w:val="en-US" w:eastAsia="zh-CN"/>
        </w:rPr>
        <w:endnoteReference w:id="1"/>
      </w:r>
      <w:r>
        <w:rPr>
          <w:rFonts w:hint="eastAsia" w:ascii="宋体" w:hAnsi="宋体" w:eastAsia="宋体" w:cs="宋体"/>
          <w:sz w:val="24"/>
          <w:szCs w:val="24"/>
          <w:lang w:val="en-US" w:eastAsia="zh-CN"/>
        </w:rPr>
        <w:t>由此，人工智能开始在人类历史上留下足迹。</w:t>
      </w:r>
    </w:p>
    <w:p>
      <w:pPr>
        <w:numPr>
          <w:ilvl w:val="0"/>
          <w:numId w:val="2"/>
        </w:numPr>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人工智能的近代发展</w:t>
      </w:r>
    </w:p>
    <w:p>
      <w:pPr>
        <w:numPr>
          <w:ilvl w:val="0"/>
          <w:numId w:val="0"/>
        </w:numPr>
        <w:ind w:leftChars="0"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人工智能在短短几十年间得到了迅速的发展，取得了世人瞩目成就，着实令人惊叹。但是，人工智能的发展也不是一帆风顺的。</w:t>
      </w:r>
    </w:p>
    <w:p>
      <w:pPr>
        <w:numPr>
          <w:ilvl w:val="0"/>
          <w:numId w:val="0"/>
        </w:numPr>
        <w:ind w:leftChars="0"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可以将人工智能的发展历程划分为以下6个阶段：一是起步发展期：1956年-20世纪60年代初。二是反思发展期：20世纪60年代-70年代初。三是应用发展期：20世纪70年代初-80年代中期。四是低迷发展期：20世纪80年代中期-90年代中期。五是稳步发展期：20世纪90年代中期—2010年。</w:t>
      </w:r>
      <w:r>
        <w:rPr>
          <w:rStyle w:val="6"/>
          <w:rFonts w:hint="eastAsia" w:ascii="宋体" w:hAnsi="宋体" w:eastAsia="宋体" w:cs="宋体"/>
          <w:sz w:val="24"/>
          <w:szCs w:val="24"/>
          <w:lang w:val="en-US" w:eastAsia="zh-CN"/>
        </w:rPr>
        <w:endnoteReference w:id="2"/>
      </w:r>
    </w:p>
    <w:p>
      <w:pPr>
        <w:numPr>
          <w:ilvl w:val="0"/>
          <w:numId w:val="0"/>
        </w:numPr>
        <w:ind w:leftChars="0" w:firstLine="48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经历了以上五个阶段，如今的人工智能已经发展得较为成熟了，在人类生活的各个方面也都可以看到它的身影。</w:t>
      </w:r>
    </w:p>
    <w:p>
      <w:pPr>
        <w:numPr>
          <w:ilvl w:val="0"/>
          <w:numId w:val="1"/>
        </w:numPr>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马克思主义政治经济学的发展</w:t>
      </w:r>
    </w:p>
    <w:p>
      <w:pPr>
        <w:numPr>
          <w:ilvl w:val="0"/>
          <w:numId w:val="0"/>
        </w:numPr>
        <w:ind w:leftChars="0" w:firstLine="420"/>
        <w:jc w:val="both"/>
        <w:rPr>
          <w:rFonts w:hint="eastAsia" w:ascii="宋体" w:hAnsi="宋体" w:eastAsia="宋体" w:cs="宋体"/>
          <w:i w:val="0"/>
          <w:caps w:val="0"/>
          <w:color w:val="191919"/>
          <w:spacing w:val="0"/>
          <w:sz w:val="24"/>
          <w:szCs w:val="24"/>
          <w:shd w:val="clear" w:fill="FFFFFF"/>
        </w:rPr>
      </w:pPr>
      <w:r>
        <w:rPr>
          <w:rFonts w:hint="eastAsia" w:ascii="宋体" w:hAnsi="宋体" w:eastAsia="宋体" w:cs="宋体"/>
          <w:sz w:val="24"/>
          <w:szCs w:val="24"/>
          <w:lang w:val="en-US" w:eastAsia="zh-CN"/>
        </w:rPr>
        <w:t>19世纪40-60年代，基于对自由资本主义的分析，马克思、恩格斯创立了马克思主义政治经济学。列宁根据19世纪末20世纪初资本主义发展的新变化，对现实社会主义的经济关系实质和经济运行问题作了开创性的研究。1949年新中国成立后，</w:t>
      </w:r>
      <w:r>
        <w:rPr>
          <w:rFonts w:hint="eastAsia" w:ascii="宋体" w:hAnsi="宋体" w:eastAsia="宋体" w:cs="宋体"/>
          <w:i w:val="0"/>
          <w:caps w:val="0"/>
          <w:color w:val="191919"/>
          <w:spacing w:val="0"/>
          <w:sz w:val="24"/>
          <w:szCs w:val="24"/>
          <w:shd w:val="clear" w:fill="FFFFFF"/>
        </w:rPr>
        <w:t>中国共产党</w:t>
      </w:r>
      <w:r>
        <w:rPr>
          <w:rFonts w:hint="eastAsia" w:ascii="宋体" w:hAnsi="宋体" w:eastAsia="宋体" w:cs="宋体"/>
          <w:i w:val="0"/>
          <w:caps w:val="0"/>
          <w:color w:val="191919"/>
          <w:spacing w:val="0"/>
          <w:sz w:val="24"/>
          <w:szCs w:val="24"/>
          <w:shd w:val="clear" w:fill="FFFFFF"/>
          <w:lang w:val="en-US" w:eastAsia="zh-CN"/>
        </w:rPr>
        <w:t>的几</w:t>
      </w:r>
      <w:r>
        <w:rPr>
          <w:rFonts w:hint="eastAsia" w:ascii="宋体" w:hAnsi="宋体" w:eastAsia="宋体" w:cs="宋体"/>
          <w:i w:val="0"/>
          <w:caps w:val="0"/>
          <w:color w:val="191919"/>
          <w:spacing w:val="0"/>
          <w:sz w:val="24"/>
          <w:szCs w:val="24"/>
          <w:shd w:val="clear" w:fill="FFFFFF"/>
        </w:rPr>
        <w:t>代中央领导集体在社会主义建设和改革的实践中，</w:t>
      </w:r>
      <w:r>
        <w:rPr>
          <w:rFonts w:hint="eastAsia" w:ascii="宋体" w:hAnsi="宋体" w:eastAsia="宋体" w:cs="宋体"/>
          <w:i w:val="0"/>
          <w:caps w:val="0"/>
          <w:color w:val="191919"/>
          <w:spacing w:val="0"/>
          <w:sz w:val="24"/>
          <w:szCs w:val="24"/>
          <w:shd w:val="clear" w:fill="FFFFFF"/>
          <w:lang w:val="en-US" w:eastAsia="zh-CN"/>
        </w:rPr>
        <w:t>也</w:t>
      </w:r>
      <w:r>
        <w:rPr>
          <w:rFonts w:hint="eastAsia" w:ascii="宋体" w:hAnsi="宋体" w:eastAsia="宋体" w:cs="宋体"/>
          <w:i w:val="0"/>
          <w:caps w:val="0"/>
          <w:color w:val="191919"/>
          <w:spacing w:val="0"/>
          <w:sz w:val="24"/>
          <w:szCs w:val="24"/>
          <w:shd w:val="clear" w:fill="FFFFFF"/>
        </w:rPr>
        <w:t>对社会主义经济理论进行了创新和发展。</w:t>
      </w:r>
      <w:r>
        <w:rPr>
          <w:rStyle w:val="6"/>
          <w:rFonts w:hint="eastAsia" w:ascii="宋体" w:hAnsi="宋体" w:eastAsia="宋体" w:cs="宋体"/>
          <w:i w:val="0"/>
          <w:caps w:val="0"/>
          <w:color w:val="191919"/>
          <w:spacing w:val="0"/>
          <w:sz w:val="24"/>
          <w:szCs w:val="24"/>
          <w:shd w:val="clear" w:fill="FFFFFF"/>
        </w:rPr>
        <w:endnoteReference w:id="3"/>
      </w:r>
    </w:p>
    <w:p>
      <w:pPr>
        <w:numPr>
          <w:ilvl w:val="0"/>
          <w:numId w:val="0"/>
        </w:numPr>
        <w:ind w:leftChars="0" w:firstLine="420"/>
        <w:jc w:val="both"/>
        <w:rPr>
          <w:rFonts w:hint="default" w:ascii="宋体" w:hAnsi="宋体" w:eastAsia="宋体" w:cs="宋体"/>
          <w:i w:val="0"/>
          <w:caps w:val="0"/>
          <w:color w:val="191919"/>
          <w:spacing w:val="0"/>
          <w:sz w:val="24"/>
          <w:szCs w:val="24"/>
          <w:shd w:val="clear" w:fill="FFFFFF"/>
          <w:lang w:val="en-US" w:eastAsia="zh-CN"/>
        </w:rPr>
      </w:pPr>
      <w:r>
        <w:rPr>
          <w:rFonts w:hint="eastAsia" w:ascii="宋体" w:hAnsi="宋体" w:eastAsia="宋体" w:cs="宋体"/>
          <w:i w:val="0"/>
          <w:caps w:val="0"/>
          <w:color w:val="191919"/>
          <w:spacing w:val="0"/>
          <w:sz w:val="24"/>
          <w:szCs w:val="24"/>
          <w:shd w:val="clear" w:fill="FFFFFF"/>
          <w:lang w:val="en-US" w:eastAsia="zh-CN"/>
        </w:rPr>
        <w:t>由此可见，马克思主义政治经济学已有近两百年的发展历史了，并且在世界上不少国家都有所发展。在未来，它也会持续地发展下去。</w:t>
      </w:r>
    </w:p>
    <w:p>
      <w:pPr>
        <w:numPr>
          <w:ilvl w:val="0"/>
          <w:numId w:val="0"/>
        </w:numPr>
        <w:ind w:leftChars="0" w:firstLine="420"/>
        <w:jc w:val="both"/>
        <w:rPr>
          <w:rFonts w:hint="eastAsia" w:ascii="宋体" w:hAnsi="宋体" w:eastAsia="宋体" w:cs="宋体"/>
          <w:i w:val="0"/>
          <w:caps w:val="0"/>
          <w:color w:val="191919"/>
          <w:spacing w:val="0"/>
          <w:sz w:val="24"/>
          <w:szCs w:val="24"/>
          <w:shd w:val="clear" w:fill="FFFFFF"/>
          <w:lang w:val="en-US" w:eastAsia="zh-CN"/>
        </w:rPr>
      </w:pPr>
      <w:r>
        <w:rPr>
          <w:rFonts w:hint="eastAsia" w:ascii="宋体" w:hAnsi="宋体" w:eastAsia="宋体" w:cs="宋体"/>
          <w:i w:val="0"/>
          <w:caps w:val="0"/>
          <w:color w:val="191919"/>
          <w:spacing w:val="0"/>
          <w:sz w:val="24"/>
          <w:szCs w:val="24"/>
          <w:shd w:val="clear" w:fill="FFFFFF"/>
          <w:lang w:val="en-US" w:eastAsia="zh-CN"/>
        </w:rPr>
        <w:t>当我们将两者的发展历程放在一起对比时，我们发现大约在中国刚完成社会主义三大改造、步入社会主义初级阶段的时候，人工智能也开始在世界上发展了。由于马克思和恩格斯的理论贡献，政治经济学在人工智能出现前就已经相当完备了。所以也可以说马克思主义政治经济学的理论的完善为人工智能的发展提供了有力的保障。</w:t>
      </w:r>
    </w:p>
    <w:p>
      <w:pPr>
        <w:numPr>
          <w:ilvl w:val="0"/>
          <w:numId w:val="0"/>
        </w:numPr>
        <w:ind w:leftChars="0" w:firstLine="420"/>
        <w:jc w:val="both"/>
        <w:rPr>
          <w:rFonts w:hint="eastAsia" w:ascii="宋体" w:hAnsi="宋体" w:eastAsia="宋体" w:cs="宋体"/>
          <w:i w:val="0"/>
          <w:caps w:val="0"/>
          <w:color w:val="191919"/>
          <w:spacing w:val="0"/>
          <w:sz w:val="24"/>
          <w:szCs w:val="24"/>
          <w:shd w:val="clear" w:fill="FFFFFF"/>
          <w:lang w:val="en-US" w:eastAsia="zh-CN"/>
        </w:rPr>
      </w:pP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二、关于人工智能是否会代替人类劳动的剩余价值解读</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针对社会上有的人认为人工智能在不久的将来会取代人类劳动并给人类的生活带来灾难性的影响的现象，我认为这是没能全面、辩证地看待人工智能的表现。在我看来，人工智能不可能完全代替人类劳动。</w:t>
      </w:r>
    </w:p>
    <w:p>
      <w:pPr>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人工智能的本质</w:t>
      </w:r>
    </w:p>
    <w:p>
      <w:pPr>
        <w:numPr>
          <w:ilvl w:val="0"/>
          <w:numId w:val="0"/>
        </w:numPr>
        <w:ind w:firstLine="42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讨论人工智能，我们首先要对人工智能的本质有透彻的理解，明确人工智能不等于机器。</w:t>
      </w:r>
    </w:p>
    <w:p>
      <w:pPr>
        <w:numPr>
          <w:ilvl w:val="0"/>
          <w:numId w:val="0"/>
        </w:numPr>
        <w:ind w:firstLine="42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“人工智能不是机器，机器或者机器人只是人工智能的载体。人工智能是人类研究、开发用于模拟、延伸和扩展人类智能的理论、方法、技术的外化。”</w:t>
      </w:r>
      <w:r>
        <w:rPr>
          <w:rStyle w:val="6"/>
          <w:rFonts w:hint="eastAsia" w:ascii="宋体" w:hAnsi="宋体" w:eastAsia="宋体" w:cs="宋体"/>
          <w:sz w:val="24"/>
          <w:szCs w:val="24"/>
          <w:lang w:val="en-US" w:eastAsia="zh-CN"/>
        </w:rPr>
        <w:endnoteReference w:id="4"/>
      </w:r>
    </w:p>
    <w:p>
      <w:pPr>
        <w:numPr>
          <w:ilvl w:val="0"/>
          <w:numId w:val="0"/>
        </w:numPr>
        <w:ind w:firstLine="42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究其本质，我倾向于认为人工智能是一种手段。人类通过它来寻求提高生产力、改善生产关系的更先进的方法。在它的背后，还是人类在操控着。人类通过编码、输入指令来设计、完善人工智能，使它具有人类想要的功能。所以归根到底，人工智能还是依赖于人类劳动的，本质上也是人类劳动的产物。</w:t>
      </w:r>
    </w:p>
    <w:p>
      <w:pPr>
        <w:numPr>
          <w:ilvl w:val="0"/>
          <w:numId w:val="0"/>
        </w:numPr>
        <w:ind w:firstLine="42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关于人工智能与机器的关系，我认为人工智能是机器的延伸，机器是人工智能的物质载体。机器没有了人工智能技术的支持，只能进行一些较低级的生产操作；人工智能依靠机器去执行人的命令，并进而产生更大的效益。</w:t>
      </w:r>
    </w:p>
    <w:p>
      <w:pPr>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人工智能依赖于人的主观能动性</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人工智能是人创造的，受人的控制，服务于人。在一定意义上，人工智能可以说是依赖于人的主观能动性的。</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从整体的视角来看，人工智能始终是由人控制的。发挥主体作用的始终还是人。依靠人工智能实行的生产活动终究还是人的活动。</w:t>
      </w:r>
    </w:p>
    <w:p>
      <w:pPr>
        <w:numPr>
          <w:ilvl w:val="0"/>
          <w:numId w:val="0"/>
        </w:num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2016年引起热议的围棋人工智能程序“阿尔法狗”战胜围棋世界冠军李世石的案例</w:t>
      </w:r>
      <w:r>
        <w:rPr>
          <w:rStyle w:val="7"/>
          <w:rFonts w:hint="eastAsia" w:ascii="宋体" w:hAnsi="宋体" w:eastAsia="宋体" w:cs="宋体"/>
          <w:sz w:val="24"/>
          <w:szCs w:val="24"/>
          <w:lang w:val="en-US" w:eastAsia="zh-CN"/>
        </w:rPr>
        <w:footnoteReference w:id="0"/>
      </w:r>
      <w:r>
        <w:rPr>
          <w:rFonts w:hint="eastAsia" w:ascii="宋体" w:hAnsi="宋体" w:eastAsia="宋体" w:cs="宋体"/>
          <w:sz w:val="24"/>
          <w:szCs w:val="24"/>
          <w:lang w:val="en-US" w:eastAsia="zh-CN"/>
        </w:rPr>
        <w:t>就说明了人工智能的强大功能。人工智能的运算能力、逻辑能力在一定程度上可以媲美人类。但我们不应忘记“阿尔法狗”是由人类设计、制造的，是依赖于人的思维、主观能动性的。它的产生是建立在人类思维的基础上的。</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（三）用于生产和用于服务的人工智能的区别</w:t>
      </w:r>
    </w:p>
    <w:p>
      <w:pPr>
        <w:numPr>
          <w:ilvl w:val="0"/>
          <w:numId w:val="0"/>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我们普遍认为机器作为不变资本不创造剩余价值，那么以机器为物质载体的人工智能呢？有观点认为人工智能也不能创造剩余价值，但是我认为根据人工智能应用领域的不同，它是否能够创造剩余价值也有不同的回答。</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首先，我们从被运用于服务业的人工智能出发。之前阿里巴巴推出并实行的无人超市就在很大的程度上依赖了人工智能。聚焦到收银，传统的收银员被人工智能收银取代，企业节约了人力资源，但资本家同样获得了剩余价值。这样来看，原本应该由收银员创造的剩余价值不就是被人工智能创造了吗？所以资本家才依旧能获得剩余价值。有学者也认为：“让人工智能直接面对现实的人并提供服务，人工智能提供的服务代替了现实的人的活劳动的服务。那么人工智能提供的服务同作为劳动者提供的非物质服务是一样的，具有价值和使用价值，同时自身也为企业创造价值和剩余价值。……在一次性支付了服务型人工智能的所有价值后，人工智能提供的服务在逐渐弥补企业为购买自身所支付的成本之后，它就开始创造剩余价值。企业用人工智能替代劳动力不是单纯地用“机器”代替了“人”，而是同时也用服务型人工智能的服务创造剩余价值代替了人的活劳动的剩余价值的创造。”</w:t>
      </w:r>
      <w:r>
        <w:rPr>
          <w:rStyle w:val="7"/>
          <w:rFonts w:hint="eastAsia" w:ascii="宋体" w:hAnsi="宋体" w:eastAsia="宋体" w:cs="宋体"/>
          <w:sz w:val="24"/>
          <w:szCs w:val="24"/>
          <w:lang w:val="en-US" w:eastAsia="zh-CN"/>
        </w:rPr>
        <w:footnoteReference w:id="1"/>
      </w:r>
      <w:r>
        <w:rPr>
          <w:rFonts w:hint="eastAsia" w:ascii="宋体" w:hAnsi="宋体" w:eastAsia="宋体" w:cs="宋体"/>
          <w:sz w:val="24"/>
          <w:szCs w:val="24"/>
          <w:lang w:val="en-US" w:eastAsia="zh-CN"/>
        </w:rPr>
        <w:t>这位学者更多地着眼于人工智能的实际运用过程，联系实际情况，十分有说服力。也确实如他所讲的，不能简单地将服务型人工智能认定为生产资料，否认它创造剩余价值的能力。一方面，服务型人工智能在弥补完企业的购买成本后能够创造剩余价值是不容置疑的；另一方面，人工智能能够给人类带来情感、信息等方面的交流，这些无形的服务也是有价值的。所以，由此可以推断，如果将人工智能运用在服务业中，人工智能是可以创造剩余价值的。</w:t>
      </w: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而如果将人工智能运用在生产领域的话，它常常是不创造剩余价值的。因为它往往被人所操作，被资本家看作是等同于机器的存在。“目前处于生产领域的人工智能依然是机器，不创造剩余价值，因为在生产领域，企业用人工智能去替换劳动者的前提条件和企业用机器去替换劳动者的条件是一样的。”</w:t>
      </w:r>
      <w:r>
        <w:rPr>
          <w:rStyle w:val="7"/>
          <w:rFonts w:hint="eastAsia" w:ascii="宋体" w:hAnsi="宋体" w:eastAsia="宋体" w:cs="宋体"/>
          <w:sz w:val="24"/>
          <w:szCs w:val="24"/>
          <w:lang w:val="en-US" w:eastAsia="zh-CN"/>
        </w:rPr>
        <w:footnoteReference w:id="2"/>
      </w:r>
      <w:r>
        <w:rPr>
          <w:rFonts w:hint="eastAsia" w:ascii="宋体" w:hAnsi="宋体" w:eastAsia="宋体" w:cs="宋体"/>
          <w:sz w:val="24"/>
          <w:szCs w:val="24"/>
          <w:lang w:val="en-US" w:eastAsia="zh-CN"/>
        </w:rPr>
        <w:t>所以从实际意义上看，资本家常常是把用于生产领域的人工智能当做一种特殊的“机器”，将其替代人的劳动与机器替代人的劳动等同。以此为前提的话，人工智能在生产领域还是等同于机器的，是不创造价值和剩余价值的。</w:t>
      </w:r>
    </w:p>
    <w:p>
      <w:pPr>
        <w:numPr>
          <w:ilvl w:val="0"/>
          <w:numId w:val="0"/>
        </w:numPr>
        <w:ind w:firstLine="480" w:firstLineChars="200"/>
        <w:jc w:val="both"/>
        <w:rPr>
          <w:rFonts w:hint="eastAsia" w:ascii="宋体" w:hAnsi="宋体" w:eastAsia="宋体" w:cs="宋体"/>
          <w:sz w:val="24"/>
          <w:szCs w:val="24"/>
          <w:lang w:val="en-US" w:eastAsia="zh-CN"/>
        </w:rPr>
      </w:pPr>
    </w:p>
    <w:p>
      <w:pPr>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而言之，我认为不能简单地讨论人工智能是否会替代人类劳动。从不同的视角看，它也有不同的答案。但是，从马克思主义政治经济学剩余价值学说的角度看，不管社会怎样发展，人工智能怎样发达，即使在某些领域人工智能能创造剩余价值，但是人类劳动终究是不会被人工智能完全替代。</w:t>
      </w:r>
    </w:p>
    <w:p>
      <w:pPr>
        <w:numPr>
          <w:ilvl w:val="0"/>
          <w:numId w:val="0"/>
        </w:num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由此我们也能够体会到马克思和恩格斯的剩余价值学说在人类历史上的重要地位。虽然距离它被提出的时代有些遥远了，但是如今它依旧有着源源不断的生命力，人类生产生活的许多方面都依旧能用它来解释。所以，我们学习马克思主义政治经济学、学习马克思的思想都是很有现实意义的。</w:t>
      </w:r>
    </w:p>
    <w:sectPr>
      <w:pgSz w:w="11850" w:h="16783"/>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snapToGrid w:val="0"/>
        <w:rPr>
          <w:rFonts w:hint="eastAsia" w:ascii="宋体" w:hAnsi="宋体" w:eastAsia="宋体" w:cs="宋体"/>
          <w:sz w:val="24"/>
          <w:szCs w:val="24"/>
          <w:lang w:val="en-US" w:eastAsia="zh-CN"/>
        </w:rPr>
      </w:pPr>
      <w:r>
        <w:rPr>
          <w:rStyle w:val="6"/>
          <w:rFonts w:hint="eastAsia" w:ascii="宋体" w:hAnsi="宋体" w:eastAsia="宋体" w:cs="宋体"/>
          <w:sz w:val="24"/>
          <w:szCs w:val="24"/>
        </w:rPr>
        <w:end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参考马克思《资本论》第十三章“机器和大工业”</w:t>
      </w:r>
    </w:p>
  </w:endnote>
  <w:endnote w:id="1">
    <w:p>
      <w:pPr>
        <w:pStyle w:val="2"/>
        <w:snapToGrid w:val="0"/>
        <w:rPr>
          <w:rFonts w:hint="eastAsia" w:ascii="宋体" w:hAnsi="宋体" w:eastAsia="宋体" w:cs="宋体"/>
          <w:sz w:val="24"/>
          <w:szCs w:val="24"/>
        </w:rPr>
      </w:pPr>
      <w:r>
        <w:rPr>
          <w:rStyle w:val="6"/>
          <w:rFonts w:hint="eastAsia" w:ascii="宋体" w:hAnsi="宋体" w:eastAsia="宋体" w:cs="宋体"/>
          <w:sz w:val="24"/>
          <w:szCs w:val="24"/>
        </w:rPr>
        <w:end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参考自《人工智能发展史》，《东方头条》2016年12月</w:t>
      </w:r>
    </w:p>
  </w:endnote>
  <w:endnote w:id="2">
    <w:p>
      <w:pPr>
        <w:pStyle w:val="2"/>
        <w:snapToGrid w:val="0"/>
        <w:rPr>
          <w:rFonts w:hint="eastAsia" w:ascii="宋体" w:hAnsi="宋体" w:eastAsia="宋体" w:cs="宋体"/>
          <w:sz w:val="24"/>
          <w:szCs w:val="24"/>
        </w:rPr>
      </w:pPr>
      <w:r>
        <w:rPr>
          <w:rStyle w:val="6"/>
          <w:rFonts w:hint="eastAsia" w:ascii="宋体" w:hAnsi="宋体" w:eastAsia="宋体" w:cs="宋体"/>
          <w:sz w:val="24"/>
          <w:szCs w:val="24"/>
        </w:rPr>
        <w:end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参考谭铁牛《人工智能的历史、现状和未来》，《中国科技奖励》2019年03期</w:t>
      </w:r>
    </w:p>
  </w:endnote>
  <w:endnote w:id="3">
    <w:p>
      <w:pPr>
        <w:pStyle w:val="3"/>
        <w:snapToGrid w:val="0"/>
        <w:rPr>
          <w:rFonts w:hint="eastAsia" w:ascii="宋体" w:hAnsi="宋体" w:eastAsia="宋体" w:cs="宋体"/>
          <w:sz w:val="24"/>
          <w:szCs w:val="24"/>
        </w:rPr>
      </w:pPr>
      <w:r>
        <w:rPr>
          <w:rStyle w:val="6"/>
          <w:rFonts w:hint="eastAsia" w:ascii="宋体" w:hAnsi="宋体" w:eastAsia="宋体" w:cs="宋体"/>
          <w:sz w:val="24"/>
          <w:szCs w:val="24"/>
        </w:rPr>
        <w:end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参考自《马克思主义政治经济学的创立和发展》，《中公教育》，2015年9月</w:t>
      </w:r>
    </w:p>
  </w:endnote>
  <w:endnote w:id="4">
    <w:p>
      <w:pPr>
        <w:pStyle w:val="2"/>
        <w:snapToGrid w:val="0"/>
        <w:rPr>
          <w:rFonts w:hint="eastAsia" w:ascii="宋体" w:hAnsi="宋体" w:eastAsia="宋体" w:cs="宋体"/>
          <w:sz w:val="24"/>
          <w:szCs w:val="24"/>
        </w:rPr>
      </w:pPr>
      <w:r>
        <w:rPr>
          <w:rStyle w:val="6"/>
          <w:rFonts w:hint="eastAsia" w:ascii="宋体" w:hAnsi="宋体" w:eastAsia="宋体" w:cs="宋体"/>
          <w:sz w:val="24"/>
          <w:szCs w:val="24"/>
        </w:rPr>
        <w:end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参考王阁《剩余价值理论框架下关于人工智能普遍发展与应用的分析》，《甘肃理论学刊》2018年1月第1期总第245期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rPr>
          <w:rFonts w:hint="eastAsia" w:ascii="宋体" w:hAnsi="宋体" w:eastAsia="宋体" w:cs="宋体"/>
          <w:sz w:val="24"/>
          <w:szCs w:val="24"/>
          <w:lang w:val="en-US" w:eastAsia="zh-CN"/>
        </w:rPr>
      </w:pPr>
      <w:r>
        <w:rPr>
          <w:rStyle w:val="7"/>
          <w:rFonts w:hint="eastAsia" w:ascii="宋体" w:hAnsi="宋体" w:eastAsia="宋体" w:cs="宋体"/>
          <w:sz w:val="24"/>
          <w:szCs w:val="24"/>
        </w:rPr>
        <w:foot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参考百度百科</w:t>
      </w:r>
    </w:p>
  </w:footnote>
  <w:footnote w:id="1">
    <w:p>
      <w:pPr>
        <w:pStyle w:val="3"/>
        <w:snapToGrid w:val="0"/>
        <w:rPr>
          <w:rFonts w:hint="eastAsia" w:ascii="宋体" w:hAnsi="宋体" w:eastAsia="宋体" w:cs="宋体"/>
          <w:sz w:val="24"/>
          <w:szCs w:val="24"/>
          <w:lang w:val="en-US" w:eastAsia="zh-CN"/>
        </w:rPr>
      </w:pPr>
      <w:r>
        <w:rPr>
          <w:rStyle w:val="7"/>
          <w:rFonts w:hint="eastAsia" w:ascii="宋体" w:hAnsi="宋体" w:eastAsia="宋体" w:cs="宋体"/>
          <w:sz w:val="24"/>
          <w:szCs w:val="24"/>
        </w:rPr>
        <w:foot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参考王阁《剩余价值理论框架下关于人工智能普遍发展与应用的分析》，详见尾注</w:t>
      </w:r>
    </w:p>
  </w:footnote>
  <w:footnote w:id="2">
    <w:p>
      <w:pPr>
        <w:pStyle w:val="3"/>
        <w:snapToGrid w:val="0"/>
        <w:rPr>
          <w:rFonts w:hint="eastAsia" w:ascii="宋体" w:hAnsi="宋体" w:eastAsia="宋体" w:cs="宋体"/>
          <w:sz w:val="24"/>
          <w:szCs w:val="24"/>
          <w:lang w:val="en-US" w:eastAsia="zh-CN"/>
        </w:rPr>
      </w:pPr>
      <w:r>
        <w:rPr>
          <w:rStyle w:val="7"/>
          <w:rFonts w:hint="eastAsia" w:ascii="宋体" w:hAnsi="宋体" w:eastAsia="宋体" w:cs="宋体"/>
          <w:sz w:val="24"/>
          <w:szCs w:val="24"/>
        </w:rPr>
        <w:footnoteRef/>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同上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B8B6A"/>
    <w:multiLevelType w:val="singleLevel"/>
    <w:tmpl w:val="D49B8B6A"/>
    <w:lvl w:ilvl="0" w:tentative="0">
      <w:start w:val="1"/>
      <w:numFmt w:val="chineseCounting"/>
      <w:suff w:val="nothing"/>
      <w:lvlText w:val="（%1）"/>
      <w:lvlJc w:val="left"/>
      <w:rPr>
        <w:rFonts w:hint="eastAsia"/>
      </w:rPr>
    </w:lvl>
  </w:abstractNum>
  <w:abstractNum w:abstractNumId="1">
    <w:nsid w:val="0EEA723E"/>
    <w:multiLevelType w:val="singleLevel"/>
    <w:tmpl w:val="0EEA723E"/>
    <w:lvl w:ilvl="0" w:tentative="0">
      <w:start w:val="1"/>
      <w:numFmt w:val="decimal"/>
      <w:lvlText w:val="%1."/>
      <w:lvlJc w:val="left"/>
      <w:pPr>
        <w:tabs>
          <w:tab w:val="left" w:pos="312"/>
        </w:tabs>
      </w:pPr>
    </w:lvl>
  </w:abstractNum>
  <w:abstractNum w:abstractNumId="2">
    <w:nsid w:val="3363A723"/>
    <w:multiLevelType w:val="singleLevel"/>
    <w:tmpl w:val="3363A72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74647"/>
    <w:rsid w:val="03C3463C"/>
    <w:rsid w:val="07F0291C"/>
    <w:rsid w:val="09B15D56"/>
    <w:rsid w:val="0D8C7E23"/>
    <w:rsid w:val="12397B9A"/>
    <w:rsid w:val="1E6E5E01"/>
    <w:rsid w:val="28561B63"/>
    <w:rsid w:val="2E21748D"/>
    <w:rsid w:val="2FBA7052"/>
    <w:rsid w:val="3BAE77E8"/>
    <w:rsid w:val="3F1A5F7B"/>
    <w:rsid w:val="3F375772"/>
    <w:rsid w:val="413644B6"/>
    <w:rsid w:val="443C3985"/>
    <w:rsid w:val="46DC7D1A"/>
    <w:rsid w:val="4742536F"/>
    <w:rsid w:val="499D1E1C"/>
    <w:rsid w:val="4B1A1A2A"/>
    <w:rsid w:val="4B8C0A72"/>
    <w:rsid w:val="51074647"/>
    <w:rsid w:val="5D280FE8"/>
    <w:rsid w:val="5F7A6DF3"/>
    <w:rsid w:val="67F83264"/>
    <w:rsid w:val="68A80048"/>
    <w:rsid w:val="6BCD2B8B"/>
    <w:rsid w:val="6F360FB9"/>
    <w:rsid w:val="71413445"/>
    <w:rsid w:val="71850896"/>
    <w:rsid w:val="74372073"/>
    <w:rsid w:val="765267F2"/>
    <w:rsid w:val="7758654F"/>
    <w:rsid w:val="78321F5D"/>
    <w:rsid w:val="789B1B73"/>
    <w:rsid w:val="7B117A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note text"/>
    <w:basedOn w:val="1"/>
    <w:qFormat/>
    <w:uiPriority w:val="0"/>
    <w:pPr>
      <w:snapToGrid w:val="0"/>
      <w:jc w:val="left"/>
    </w:pPr>
    <w:rPr>
      <w:sz w:val="18"/>
    </w:rPr>
  </w:style>
  <w:style w:type="character" w:styleId="6">
    <w:name w:val="endnote reference"/>
    <w:basedOn w:val="5"/>
    <w:qFormat/>
    <w:uiPriority w:val="0"/>
    <w:rPr>
      <w:vertAlign w:val="superscript"/>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2019-04-16T08:24:00Z</dcterms:created>
  <dc:creator>凉白</dc:creator>
  <cp:lastModifiedBy>凉白</cp:lastModifiedBy>
  <dcterms:modified xsi:type="dcterms:W3CDTF">2019-09-22T23:50:45Z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